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73" w:rsidRDefault="00275F73" w:rsidP="00275F73">
      <w:pPr>
        <w:autoSpaceDE w:val="0"/>
        <w:autoSpaceDN w:val="0"/>
        <w:adjustRightInd w:val="0"/>
        <w:spacing w:after="0" w:line="240" w:lineRule="auto"/>
        <w:jc w:val="center"/>
        <w:rPr>
          <w:rFonts w:ascii="LFFBA K+ A Jenson" w:hAnsi="LFFBA K+ A Jenson" w:cs="LFFBA K+ A Jenson"/>
          <w:color w:val="000000"/>
          <w:sz w:val="23"/>
          <w:szCs w:val="23"/>
        </w:rPr>
      </w:pPr>
      <w:r w:rsidRPr="00275F73">
        <w:rPr>
          <w:rFonts w:ascii="LFFBA K+ A Jenson" w:hAnsi="LFFBA K+ A Jenson" w:cs="LFFBA K+ A Jenson"/>
          <w:color w:val="000000"/>
          <w:sz w:val="23"/>
          <w:szCs w:val="23"/>
        </w:rPr>
        <w:t xml:space="preserve">SBIA Eid Bazaar Vendor </w:t>
      </w:r>
      <w:r w:rsidR="003C1608">
        <w:rPr>
          <w:rFonts w:ascii="LFFBA K+ A Jenson" w:hAnsi="LFFBA K+ A Jenson" w:cs="LFFBA K+ A Jenson"/>
          <w:color w:val="000000"/>
          <w:sz w:val="23"/>
          <w:szCs w:val="23"/>
        </w:rPr>
        <w:t xml:space="preserve">Application/ </w:t>
      </w:r>
      <w:r w:rsidRPr="00275F73">
        <w:rPr>
          <w:rFonts w:ascii="LFFBA K+ A Jenson" w:hAnsi="LFFBA K+ A Jenson" w:cs="LFFBA K+ A Jenson"/>
          <w:color w:val="000000"/>
          <w:sz w:val="23"/>
          <w:szCs w:val="23"/>
        </w:rPr>
        <w:t xml:space="preserve">Contract </w:t>
      </w:r>
    </w:p>
    <w:p w:rsidR="003C1608" w:rsidRDefault="00AF1BCA" w:rsidP="00275F73">
      <w:pPr>
        <w:autoSpaceDE w:val="0"/>
        <w:autoSpaceDN w:val="0"/>
        <w:adjustRightInd w:val="0"/>
        <w:spacing w:after="0" w:line="240" w:lineRule="auto"/>
        <w:jc w:val="center"/>
        <w:rPr>
          <w:rFonts w:ascii="LFFBA K+ A Jenson" w:hAnsi="LFFBA K+ A Jenson" w:cs="LFFBA K+ A Jenson"/>
          <w:color w:val="000000"/>
          <w:sz w:val="23"/>
          <w:szCs w:val="23"/>
        </w:rPr>
      </w:pPr>
      <w:r>
        <w:rPr>
          <w:rFonts w:ascii="LFFBA K+ A Jenson" w:hAnsi="LFFBA K+ A Jenson" w:cs="LFFBA K+ A Jenson"/>
          <w:noProof/>
          <w:color w:val="000000"/>
          <w:sz w:val="23"/>
          <w:szCs w:val="23"/>
        </w:rPr>
        <w:drawing>
          <wp:inline distT="0" distB="0" distL="0" distR="0">
            <wp:extent cx="3048000" cy="1181100"/>
            <wp:effectExtent l="0" t="0" r="0" b="0"/>
            <wp:docPr id="2" name="Picture 2" descr="C:\Users\mafzal\Desktop\Eid Bazaar\SB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fzal\Desktop\Eid Bazaar\SBIA Logo.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1181100"/>
                    </a:xfrm>
                    <a:prstGeom prst="rect">
                      <a:avLst/>
                    </a:prstGeom>
                    <a:noFill/>
                    <a:ln>
                      <a:noFill/>
                    </a:ln>
                  </pic:spPr>
                </pic:pic>
              </a:graphicData>
            </a:graphic>
          </wp:inline>
        </w:drawing>
      </w:r>
    </w:p>
    <w:p w:rsidR="003C1608" w:rsidRDefault="003C1608" w:rsidP="00275F73">
      <w:pPr>
        <w:autoSpaceDE w:val="0"/>
        <w:autoSpaceDN w:val="0"/>
        <w:adjustRightInd w:val="0"/>
        <w:spacing w:after="0" w:line="240" w:lineRule="auto"/>
        <w:jc w:val="center"/>
        <w:rPr>
          <w:rFonts w:ascii="LFFBA K+ A Jenson" w:hAnsi="LFFBA K+ A Jenson" w:cs="LFFBA K+ A Jenson"/>
          <w:color w:val="000000"/>
          <w:sz w:val="23"/>
          <w:szCs w:val="23"/>
        </w:rPr>
      </w:pPr>
    </w:p>
    <w:p w:rsidR="003C1608" w:rsidRPr="00163279" w:rsidRDefault="003C1608" w:rsidP="003C1608">
      <w:pPr>
        <w:pBdr>
          <w:top w:val="double" w:sz="4" w:space="1" w:color="auto"/>
          <w:left w:val="double" w:sz="4" w:space="4" w:color="auto"/>
          <w:bottom w:val="double" w:sz="4" w:space="1" w:color="auto"/>
          <w:right w:val="double" w:sz="4" w:space="4" w:color="auto"/>
        </w:pBdr>
        <w:ind w:left="960" w:right="480"/>
        <w:jc w:val="center"/>
        <w:rPr>
          <w:b/>
          <w:sz w:val="48"/>
          <w:szCs w:val="28"/>
        </w:rPr>
      </w:pPr>
      <w:r w:rsidRPr="00163279">
        <w:rPr>
          <w:b/>
          <w:sz w:val="48"/>
          <w:szCs w:val="28"/>
        </w:rPr>
        <w:t xml:space="preserve">Sunday, </w:t>
      </w:r>
      <w:r>
        <w:rPr>
          <w:b/>
          <w:sz w:val="48"/>
          <w:szCs w:val="28"/>
        </w:rPr>
        <w:t>June 18, 2017</w:t>
      </w:r>
    </w:p>
    <w:p w:rsidR="003C1608" w:rsidRPr="00163279" w:rsidRDefault="003C1608" w:rsidP="003C1608">
      <w:pPr>
        <w:pBdr>
          <w:top w:val="double" w:sz="4" w:space="1" w:color="auto"/>
          <w:left w:val="double" w:sz="4" w:space="4" w:color="auto"/>
          <w:bottom w:val="double" w:sz="4" w:space="1" w:color="auto"/>
          <w:right w:val="double" w:sz="4" w:space="4" w:color="auto"/>
        </w:pBdr>
        <w:ind w:left="960" w:right="480"/>
        <w:jc w:val="center"/>
        <w:rPr>
          <w:b/>
          <w:sz w:val="48"/>
          <w:szCs w:val="28"/>
        </w:rPr>
      </w:pPr>
      <w:r w:rsidRPr="00163279">
        <w:rPr>
          <w:b/>
          <w:sz w:val="48"/>
          <w:szCs w:val="28"/>
        </w:rPr>
        <w:t xml:space="preserve">10:00am to </w:t>
      </w:r>
      <w:r>
        <w:rPr>
          <w:b/>
          <w:sz w:val="48"/>
          <w:szCs w:val="28"/>
        </w:rPr>
        <w:t>6</w:t>
      </w:r>
      <w:r w:rsidRPr="00163279">
        <w:rPr>
          <w:b/>
          <w:sz w:val="48"/>
          <w:szCs w:val="28"/>
        </w:rPr>
        <w:t>:00pm</w:t>
      </w:r>
    </w:p>
    <w:p w:rsidR="003C1608" w:rsidRDefault="003C1608" w:rsidP="003C1608">
      <w:pPr>
        <w:autoSpaceDE w:val="0"/>
        <w:autoSpaceDN w:val="0"/>
        <w:adjustRightInd w:val="0"/>
        <w:spacing w:after="0" w:line="240" w:lineRule="auto"/>
        <w:rPr>
          <w:rFonts w:ascii="LFFBA K+ A Jenson" w:hAnsi="LFFBA K+ A Jenson" w:cs="LFFBA K+ A Jenson"/>
          <w:color w:val="000000"/>
          <w:sz w:val="23"/>
          <w:szCs w:val="23"/>
        </w:rPr>
      </w:pPr>
    </w:p>
    <w:p w:rsidR="003C1608" w:rsidRPr="003428C3" w:rsidRDefault="003C1608" w:rsidP="003C1608">
      <w:pPr>
        <w:spacing w:before="120"/>
        <w:rPr>
          <w:rFonts w:cstheme="minorHAnsi"/>
        </w:rPr>
      </w:pPr>
      <w:r w:rsidRPr="003428C3">
        <w:rPr>
          <w:rFonts w:cstheme="minorHAnsi"/>
        </w:rPr>
        <w:t>Name of Business</w:t>
      </w:r>
      <w:proofErr w:type="gramStart"/>
      <w:r w:rsidRPr="003428C3">
        <w:rPr>
          <w:rFonts w:cstheme="minorHAnsi"/>
        </w:rPr>
        <w:t>:_</w:t>
      </w:r>
      <w:proofErr w:type="gramEnd"/>
      <w:r w:rsidRPr="003428C3">
        <w:rPr>
          <w:rFonts w:cstheme="minorHAnsi"/>
        </w:rPr>
        <w:t>_________________________________Date:________________________</w:t>
      </w:r>
    </w:p>
    <w:p w:rsidR="003C1608" w:rsidRPr="003428C3" w:rsidRDefault="003C1608" w:rsidP="003C1608">
      <w:pPr>
        <w:spacing w:before="120"/>
        <w:rPr>
          <w:rFonts w:cstheme="minorHAnsi"/>
        </w:rPr>
      </w:pPr>
      <w:r w:rsidRPr="003428C3">
        <w:rPr>
          <w:rFonts w:cstheme="minorHAnsi"/>
        </w:rPr>
        <w:t>Name: __________________________________________________________</w:t>
      </w:r>
      <w:r w:rsidR="00AC4F15" w:rsidRPr="003428C3">
        <w:rPr>
          <w:rFonts w:cstheme="minorHAnsi"/>
        </w:rPr>
        <w:t>_</w:t>
      </w:r>
      <w:r w:rsidRPr="003428C3">
        <w:rPr>
          <w:rFonts w:cstheme="minorHAnsi"/>
        </w:rPr>
        <w:t>_____________</w:t>
      </w:r>
    </w:p>
    <w:p w:rsidR="003C1608" w:rsidRPr="003428C3" w:rsidRDefault="003C1608" w:rsidP="003C1608">
      <w:pPr>
        <w:spacing w:before="120"/>
        <w:rPr>
          <w:rFonts w:cstheme="minorHAnsi"/>
        </w:rPr>
      </w:pPr>
      <w:r w:rsidRPr="003428C3">
        <w:rPr>
          <w:rFonts w:cstheme="minorHAnsi"/>
        </w:rPr>
        <w:t>Email Address:____________________________________________________</w:t>
      </w:r>
      <w:r w:rsidR="00AC4F15" w:rsidRPr="003428C3">
        <w:rPr>
          <w:rFonts w:cstheme="minorHAnsi"/>
        </w:rPr>
        <w:t>_</w:t>
      </w:r>
      <w:r w:rsidRPr="003428C3">
        <w:rPr>
          <w:rFonts w:cstheme="minorHAnsi"/>
        </w:rPr>
        <w:t>_____________</w:t>
      </w:r>
    </w:p>
    <w:p w:rsidR="003C1608" w:rsidRPr="003428C3" w:rsidRDefault="003C1608" w:rsidP="003C1608">
      <w:pPr>
        <w:spacing w:before="120"/>
        <w:rPr>
          <w:rFonts w:cstheme="minorHAnsi"/>
        </w:rPr>
      </w:pPr>
      <w:r w:rsidRPr="003428C3">
        <w:rPr>
          <w:rFonts w:cstheme="minorHAnsi"/>
        </w:rPr>
        <w:t>Phone (Business)____________________________ Mobile #:____________________________</w:t>
      </w:r>
    </w:p>
    <w:p w:rsidR="003C1608" w:rsidRPr="003428C3" w:rsidRDefault="003C1608" w:rsidP="003C1608">
      <w:pPr>
        <w:autoSpaceDE w:val="0"/>
        <w:autoSpaceDN w:val="0"/>
        <w:adjustRightInd w:val="0"/>
        <w:spacing w:after="0" w:line="240" w:lineRule="auto"/>
        <w:rPr>
          <w:rFonts w:cstheme="minorHAnsi"/>
          <w:color w:val="000000"/>
        </w:rPr>
      </w:pPr>
    </w:p>
    <w:tbl>
      <w:tblPr>
        <w:tblW w:w="8640" w:type="dxa"/>
        <w:tblInd w:w="198" w:type="dxa"/>
        <w:tblBorders>
          <w:top w:val="nil"/>
          <w:left w:val="nil"/>
          <w:bottom w:val="nil"/>
          <w:right w:val="nil"/>
        </w:tblBorders>
        <w:tblLayout w:type="fixed"/>
        <w:tblLook w:val="0000"/>
      </w:tblPr>
      <w:tblGrid>
        <w:gridCol w:w="4410"/>
        <w:gridCol w:w="4230"/>
      </w:tblGrid>
      <w:tr w:rsidR="00D4289B" w:rsidRPr="003428C3" w:rsidTr="00770523">
        <w:trPr>
          <w:trHeight w:val="258"/>
        </w:trPr>
        <w:tc>
          <w:tcPr>
            <w:tcW w:w="8640" w:type="dxa"/>
            <w:gridSpan w:val="2"/>
            <w:tcBorders>
              <w:top w:val="single" w:sz="4" w:space="0" w:color="000000"/>
              <w:left w:val="single" w:sz="4" w:space="0" w:color="000000"/>
              <w:bottom w:val="single" w:sz="4" w:space="0" w:color="000000"/>
              <w:right w:val="single" w:sz="4" w:space="0" w:color="000000"/>
            </w:tcBorders>
          </w:tcPr>
          <w:p w:rsidR="00D4289B" w:rsidRPr="003428C3" w:rsidRDefault="00D4289B" w:rsidP="005C54AC">
            <w:pPr>
              <w:autoSpaceDE w:val="0"/>
              <w:autoSpaceDN w:val="0"/>
              <w:adjustRightInd w:val="0"/>
              <w:spacing w:after="0" w:line="240" w:lineRule="auto"/>
              <w:jc w:val="center"/>
              <w:rPr>
                <w:rFonts w:cstheme="minorHAnsi"/>
                <w:color w:val="000000"/>
              </w:rPr>
            </w:pPr>
            <w:r w:rsidRPr="003428C3">
              <w:rPr>
                <w:rFonts w:cstheme="minorHAnsi"/>
                <w:color w:val="000000"/>
              </w:rPr>
              <w:t xml:space="preserve">Eid Bazaar </w:t>
            </w:r>
            <w:r w:rsidR="00D518C2">
              <w:rPr>
                <w:rFonts w:cstheme="minorHAnsi"/>
                <w:color w:val="000000"/>
              </w:rPr>
              <w:br/>
            </w:r>
            <w:r w:rsidR="00F50FF8">
              <w:rPr>
                <w:rFonts w:cstheme="minorHAnsi"/>
                <w:color w:val="000000"/>
              </w:rPr>
              <w:t xml:space="preserve">booth/ stall </w:t>
            </w:r>
            <w:r w:rsidRPr="003428C3">
              <w:rPr>
                <w:rFonts w:cstheme="minorHAnsi"/>
                <w:color w:val="000000"/>
              </w:rPr>
              <w:t xml:space="preserve">Prices </w:t>
            </w:r>
          </w:p>
        </w:tc>
      </w:tr>
      <w:tr w:rsidR="00D4289B" w:rsidRPr="003428C3" w:rsidTr="00770523">
        <w:trPr>
          <w:trHeight w:val="315"/>
        </w:trPr>
        <w:tc>
          <w:tcPr>
            <w:tcW w:w="4410" w:type="dxa"/>
            <w:tcBorders>
              <w:top w:val="single" w:sz="4" w:space="0" w:color="000000"/>
              <w:left w:val="single" w:sz="4" w:space="0" w:color="000000"/>
              <w:bottom w:val="single" w:sz="4" w:space="0" w:color="000000"/>
              <w:right w:val="single" w:sz="4" w:space="0" w:color="000000"/>
            </w:tcBorders>
          </w:tcPr>
          <w:p w:rsidR="00D4289B" w:rsidRPr="003428C3" w:rsidRDefault="00D4289B" w:rsidP="005C54AC">
            <w:pPr>
              <w:autoSpaceDE w:val="0"/>
              <w:autoSpaceDN w:val="0"/>
              <w:adjustRightInd w:val="0"/>
              <w:spacing w:after="0" w:line="240" w:lineRule="auto"/>
              <w:rPr>
                <w:rFonts w:cstheme="minorHAnsi"/>
                <w:color w:val="000000"/>
              </w:rPr>
            </w:pPr>
            <w:r w:rsidRPr="003428C3">
              <w:rPr>
                <w:rFonts w:cstheme="minorHAnsi"/>
                <w:color w:val="000000"/>
              </w:rPr>
              <w:t xml:space="preserve">1 Table, or </w:t>
            </w:r>
          </w:p>
          <w:p w:rsidR="00D4289B" w:rsidRPr="003428C3" w:rsidRDefault="00D4289B" w:rsidP="005C54AC">
            <w:pPr>
              <w:autoSpaceDE w:val="0"/>
              <w:autoSpaceDN w:val="0"/>
              <w:adjustRightInd w:val="0"/>
              <w:spacing w:after="0" w:line="240" w:lineRule="auto"/>
              <w:rPr>
                <w:rFonts w:cstheme="minorHAnsi"/>
                <w:color w:val="000000"/>
              </w:rPr>
            </w:pPr>
            <w:r w:rsidRPr="003428C3">
              <w:rPr>
                <w:rFonts w:cstheme="minorHAnsi"/>
                <w:color w:val="000000"/>
              </w:rPr>
              <w:t>1 Table and 1 Rack, or</w:t>
            </w:r>
          </w:p>
          <w:p w:rsidR="00D4289B" w:rsidRPr="003428C3" w:rsidRDefault="00D4289B" w:rsidP="00770523">
            <w:pPr>
              <w:autoSpaceDE w:val="0"/>
              <w:autoSpaceDN w:val="0"/>
              <w:adjustRightInd w:val="0"/>
              <w:spacing w:after="0" w:line="240" w:lineRule="auto"/>
              <w:rPr>
                <w:rFonts w:cstheme="minorHAnsi"/>
                <w:color w:val="000000"/>
              </w:rPr>
            </w:pPr>
            <w:r w:rsidRPr="003428C3">
              <w:rPr>
                <w:rFonts w:cstheme="minorHAnsi"/>
                <w:color w:val="000000"/>
              </w:rPr>
              <w:t>2 Racks</w:t>
            </w:r>
            <w:r w:rsidR="00336DAA">
              <w:rPr>
                <w:rFonts w:cstheme="minorHAnsi"/>
                <w:color w:val="000000"/>
              </w:rPr>
              <w:t xml:space="preserve"> (no table)</w:t>
            </w:r>
          </w:p>
        </w:tc>
        <w:tc>
          <w:tcPr>
            <w:tcW w:w="4230" w:type="dxa"/>
            <w:tcBorders>
              <w:top w:val="single" w:sz="4" w:space="0" w:color="000000"/>
              <w:left w:val="single" w:sz="4" w:space="0" w:color="000000"/>
              <w:bottom w:val="single" w:sz="4" w:space="0" w:color="000000"/>
              <w:right w:val="single" w:sz="4" w:space="0" w:color="000000"/>
            </w:tcBorders>
          </w:tcPr>
          <w:p w:rsidR="00D4289B" w:rsidRPr="003428C3" w:rsidRDefault="00D4289B" w:rsidP="00F50FF8">
            <w:pPr>
              <w:autoSpaceDE w:val="0"/>
              <w:autoSpaceDN w:val="0"/>
              <w:adjustRightInd w:val="0"/>
              <w:spacing w:after="0" w:line="240" w:lineRule="auto"/>
              <w:rPr>
                <w:rFonts w:cstheme="minorHAnsi"/>
                <w:color w:val="000000"/>
              </w:rPr>
            </w:pPr>
            <w:r w:rsidRPr="003428C3">
              <w:rPr>
                <w:rFonts w:cstheme="minorHAnsi"/>
                <w:color w:val="000000"/>
              </w:rPr>
              <w:t>$75.00 for each space (approx. 8’ x 8’)</w:t>
            </w:r>
          </w:p>
        </w:tc>
      </w:tr>
      <w:tr w:rsidR="00D4289B" w:rsidRPr="003428C3" w:rsidTr="00770523">
        <w:trPr>
          <w:trHeight w:val="315"/>
        </w:trPr>
        <w:tc>
          <w:tcPr>
            <w:tcW w:w="4410" w:type="dxa"/>
            <w:tcBorders>
              <w:top w:val="single" w:sz="4" w:space="0" w:color="000000"/>
              <w:left w:val="single" w:sz="4" w:space="0" w:color="000000"/>
              <w:bottom w:val="single" w:sz="4" w:space="0" w:color="000000"/>
              <w:right w:val="single" w:sz="4" w:space="0" w:color="000000"/>
            </w:tcBorders>
          </w:tcPr>
          <w:p w:rsidR="00D4289B" w:rsidRPr="003428C3" w:rsidRDefault="00D4289B" w:rsidP="00770523">
            <w:pPr>
              <w:autoSpaceDE w:val="0"/>
              <w:autoSpaceDN w:val="0"/>
              <w:adjustRightInd w:val="0"/>
              <w:spacing w:after="0" w:line="240" w:lineRule="auto"/>
              <w:rPr>
                <w:rFonts w:cstheme="minorHAnsi"/>
                <w:color w:val="000000"/>
              </w:rPr>
            </w:pPr>
            <w:r w:rsidRPr="003428C3">
              <w:rPr>
                <w:rFonts w:cstheme="minorHAnsi"/>
                <w:color w:val="000000"/>
              </w:rPr>
              <w:t>Additional Rack</w:t>
            </w:r>
            <w:bookmarkStart w:id="0" w:name="_GoBack"/>
            <w:bookmarkEnd w:id="0"/>
          </w:p>
        </w:tc>
        <w:tc>
          <w:tcPr>
            <w:tcW w:w="4230" w:type="dxa"/>
            <w:tcBorders>
              <w:top w:val="single" w:sz="4" w:space="0" w:color="000000"/>
              <w:left w:val="single" w:sz="4" w:space="0" w:color="000000"/>
              <w:bottom w:val="single" w:sz="4" w:space="0" w:color="000000"/>
              <w:right w:val="single" w:sz="4" w:space="0" w:color="000000"/>
            </w:tcBorders>
          </w:tcPr>
          <w:p w:rsidR="00D4289B" w:rsidRPr="003428C3" w:rsidRDefault="00D4289B" w:rsidP="005C54AC">
            <w:pPr>
              <w:autoSpaceDE w:val="0"/>
              <w:autoSpaceDN w:val="0"/>
              <w:adjustRightInd w:val="0"/>
              <w:spacing w:after="0" w:line="240" w:lineRule="auto"/>
              <w:rPr>
                <w:rFonts w:cstheme="minorHAnsi"/>
                <w:color w:val="000000"/>
              </w:rPr>
            </w:pPr>
            <w:r w:rsidRPr="003428C3">
              <w:rPr>
                <w:rFonts w:cstheme="minorHAnsi"/>
                <w:color w:val="000000"/>
              </w:rPr>
              <w:t>$25.00 each</w:t>
            </w:r>
          </w:p>
        </w:tc>
      </w:tr>
    </w:tbl>
    <w:p w:rsidR="00A27DD8" w:rsidRDefault="00A27DD8" w:rsidP="00275F73">
      <w:pPr>
        <w:autoSpaceDE w:val="0"/>
        <w:autoSpaceDN w:val="0"/>
        <w:adjustRightInd w:val="0"/>
        <w:spacing w:after="0" w:line="240" w:lineRule="auto"/>
        <w:jc w:val="both"/>
        <w:rPr>
          <w:rFonts w:cstheme="minorHAnsi"/>
          <w:b/>
          <w:color w:val="000000"/>
          <w:u w:val="single"/>
        </w:rPr>
      </w:pPr>
    </w:p>
    <w:p w:rsidR="00A27DD8" w:rsidRPr="003428C3" w:rsidRDefault="00A27DD8" w:rsidP="00A27DD8">
      <w:pPr>
        <w:rPr>
          <w:rFonts w:cstheme="minorHAnsi"/>
          <w:b/>
          <w:color w:val="000000"/>
        </w:rPr>
      </w:pPr>
      <w:r w:rsidRPr="003428C3">
        <w:rPr>
          <w:rFonts w:cstheme="minorHAnsi"/>
          <w:b/>
          <w:color w:val="000000"/>
        </w:rPr>
        <w:t>General Guidelines:</w:t>
      </w:r>
    </w:p>
    <w:p w:rsidR="00A27DD8" w:rsidRPr="003428C3" w:rsidRDefault="00A27DD8" w:rsidP="00A27DD8">
      <w:pPr>
        <w:pStyle w:val="ListParagraph"/>
        <w:numPr>
          <w:ilvl w:val="0"/>
          <w:numId w:val="2"/>
        </w:numPr>
        <w:rPr>
          <w:rFonts w:cstheme="minorHAnsi"/>
        </w:rPr>
      </w:pPr>
      <w:r w:rsidRPr="003428C3">
        <w:rPr>
          <w:rFonts w:cstheme="minorHAnsi"/>
          <w:color w:val="000000"/>
        </w:rPr>
        <w:t>Racks are not provided by SBIA. Vendors need to supply their own Rack(s) and accessories</w:t>
      </w:r>
      <w:r>
        <w:rPr>
          <w:rFonts w:cstheme="minorHAnsi"/>
          <w:color w:val="000000"/>
        </w:rPr>
        <w:t xml:space="preserve"> as needed</w:t>
      </w:r>
      <w:r w:rsidRPr="003428C3">
        <w:rPr>
          <w:rFonts w:cstheme="minorHAnsi"/>
          <w:color w:val="000000"/>
        </w:rPr>
        <w:t>.</w:t>
      </w:r>
    </w:p>
    <w:p w:rsidR="00A27DD8" w:rsidRPr="003428C3" w:rsidRDefault="00A27DD8" w:rsidP="00A27DD8">
      <w:pPr>
        <w:pStyle w:val="ListParagraph"/>
        <w:numPr>
          <w:ilvl w:val="0"/>
          <w:numId w:val="2"/>
        </w:numPr>
        <w:rPr>
          <w:rFonts w:cstheme="minorHAnsi"/>
        </w:rPr>
      </w:pPr>
      <w:r w:rsidRPr="003428C3">
        <w:rPr>
          <w:rFonts w:cstheme="minorHAnsi"/>
          <w:color w:val="000000"/>
        </w:rPr>
        <w:t>One Table &amp; two chairs will be provided, if available, as a courtesy.</w:t>
      </w:r>
    </w:p>
    <w:p w:rsidR="00A27DD8" w:rsidRPr="003428C3" w:rsidRDefault="00A27DD8" w:rsidP="00A27DD8">
      <w:pPr>
        <w:pStyle w:val="ListParagraph"/>
        <w:numPr>
          <w:ilvl w:val="0"/>
          <w:numId w:val="2"/>
        </w:numPr>
        <w:rPr>
          <w:rFonts w:cstheme="minorHAnsi"/>
        </w:rPr>
      </w:pPr>
      <w:r w:rsidRPr="003428C3">
        <w:rPr>
          <w:rFonts w:cstheme="minorHAnsi"/>
        </w:rPr>
        <w:t xml:space="preserve">Sale of food or drinks </w:t>
      </w:r>
      <w:r w:rsidR="00D518C2">
        <w:rPr>
          <w:rFonts w:cstheme="minorHAnsi"/>
        </w:rPr>
        <w:t xml:space="preserve">is </w:t>
      </w:r>
      <w:r w:rsidRPr="003428C3">
        <w:rPr>
          <w:rFonts w:cstheme="minorHAnsi"/>
        </w:rPr>
        <w:t xml:space="preserve">not allowed.  </w:t>
      </w:r>
    </w:p>
    <w:p w:rsidR="00A27DD8" w:rsidRDefault="00A27DD8" w:rsidP="00A27DD8">
      <w:pPr>
        <w:pStyle w:val="ListParagraph"/>
        <w:numPr>
          <w:ilvl w:val="0"/>
          <w:numId w:val="2"/>
        </w:numPr>
        <w:rPr>
          <w:rFonts w:cstheme="minorHAnsi"/>
        </w:rPr>
      </w:pPr>
      <w:r w:rsidRPr="003428C3">
        <w:rPr>
          <w:rFonts w:cstheme="minorHAnsi"/>
        </w:rPr>
        <w:t xml:space="preserve">All vendor materials need to be stored within the space allowed. </w:t>
      </w:r>
    </w:p>
    <w:p w:rsidR="00A27DD8" w:rsidRPr="00A27DD8" w:rsidRDefault="00A27DD8" w:rsidP="00A27DD8">
      <w:pPr>
        <w:pStyle w:val="ListParagraph"/>
        <w:numPr>
          <w:ilvl w:val="0"/>
          <w:numId w:val="2"/>
        </w:numPr>
        <w:rPr>
          <w:rFonts w:cstheme="minorHAnsi"/>
        </w:rPr>
      </w:pPr>
      <w:r w:rsidRPr="00A27DD8">
        <w:rPr>
          <w:rFonts w:cstheme="minorHAnsi"/>
        </w:rPr>
        <w:t>The vendor must clean up his or her area at the end of the event</w:t>
      </w:r>
    </w:p>
    <w:p w:rsidR="00A27DD8" w:rsidRDefault="00A27DD8" w:rsidP="00A27DD8">
      <w:pPr>
        <w:rPr>
          <w:rFonts w:cstheme="minorHAnsi"/>
          <w:b/>
          <w:color w:val="000000"/>
          <w:u w:val="single"/>
        </w:rPr>
      </w:pPr>
    </w:p>
    <w:p w:rsidR="00275F73" w:rsidRPr="003428C3" w:rsidRDefault="00A27DD8" w:rsidP="00A27DD8">
      <w:pPr>
        <w:rPr>
          <w:rFonts w:cstheme="minorHAnsi"/>
          <w:b/>
          <w:color w:val="000000"/>
          <w:u w:val="single"/>
        </w:rPr>
      </w:pPr>
      <w:r>
        <w:rPr>
          <w:rFonts w:cstheme="minorHAnsi"/>
          <w:b/>
          <w:color w:val="000000"/>
          <w:u w:val="single"/>
        </w:rPr>
        <w:br w:type="page"/>
      </w:r>
      <w:r w:rsidR="00275F73" w:rsidRPr="003428C3">
        <w:rPr>
          <w:rFonts w:cstheme="minorHAnsi"/>
          <w:b/>
          <w:color w:val="000000"/>
          <w:u w:val="single"/>
        </w:rPr>
        <w:lastRenderedPageBreak/>
        <w:t xml:space="preserve">SBIA Eid Bazaar Rules and Regulations: </w:t>
      </w:r>
    </w:p>
    <w:p w:rsidR="00275F73" w:rsidRPr="003428C3" w:rsidRDefault="00275F73" w:rsidP="00275F73">
      <w:pPr>
        <w:autoSpaceDE w:val="0"/>
        <w:autoSpaceDN w:val="0"/>
        <w:adjustRightInd w:val="0"/>
        <w:spacing w:after="0" w:line="240" w:lineRule="auto"/>
        <w:rPr>
          <w:rFonts w:cstheme="minorHAnsi"/>
          <w:color w:val="000000"/>
        </w:rPr>
      </w:pPr>
    </w:p>
    <w:p w:rsidR="00275F73" w:rsidRPr="003428C3" w:rsidRDefault="003C1608" w:rsidP="00275F73">
      <w:pPr>
        <w:autoSpaceDE w:val="0"/>
        <w:autoSpaceDN w:val="0"/>
        <w:adjustRightInd w:val="0"/>
        <w:spacing w:after="0" w:line="240" w:lineRule="auto"/>
        <w:ind w:left="720" w:hanging="360"/>
        <w:jc w:val="both"/>
        <w:rPr>
          <w:rFonts w:cstheme="minorHAnsi"/>
          <w:color w:val="000000"/>
        </w:rPr>
      </w:pPr>
      <w:r w:rsidRPr="003428C3">
        <w:rPr>
          <w:rFonts w:cstheme="minorHAnsi"/>
          <w:color w:val="000000"/>
        </w:rPr>
        <w:t>1</w:t>
      </w:r>
      <w:r w:rsidR="00275F73" w:rsidRPr="003428C3">
        <w:rPr>
          <w:rFonts w:cstheme="minorHAnsi"/>
          <w:color w:val="000000"/>
        </w:rPr>
        <w:t xml:space="preserve">. SBIA reserves the right to refuse a vendor stall to anyone for any reason. </w:t>
      </w: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p>
    <w:p w:rsidR="00275F73" w:rsidRPr="003428C3" w:rsidRDefault="003C1608" w:rsidP="00275F73">
      <w:pPr>
        <w:autoSpaceDE w:val="0"/>
        <w:autoSpaceDN w:val="0"/>
        <w:adjustRightInd w:val="0"/>
        <w:spacing w:after="0" w:line="240" w:lineRule="auto"/>
        <w:ind w:left="720" w:hanging="360"/>
        <w:jc w:val="both"/>
        <w:rPr>
          <w:rFonts w:cstheme="minorHAnsi"/>
          <w:color w:val="000000"/>
        </w:rPr>
      </w:pPr>
      <w:r w:rsidRPr="003428C3">
        <w:rPr>
          <w:rFonts w:cstheme="minorHAnsi"/>
          <w:color w:val="000000"/>
        </w:rPr>
        <w:t>2</w:t>
      </w:r>
      <w:r w:rsidR="00275F73" w:rsidRPr="003428C3">
        <w:rPr>
          <w:rFonts w:cstheme="minorHAnsi"/>
          <w:color w:val="000000"/>
        </w:rPr>
        <w:t xml:space="preserve">. All Vendors must review and fill out the attached Registration form, sign this contract and </w:t>
      </w:r>
      <w:r w:rsidR="00D26AFA">
        <w:rPr>
          <w:rFonts w:cstheme="minorHAnsi"/>
          <w:color w:val="000000"/>
        </w:rPr>
        <w:t xml:space="preserve">submit with full payment to the organizer of the event (checks payable to SBIA or </w:t>
      </w:r>
      <w:proofErr w:type="spellStart"/>
      <w:r w:rsidR="00D26AFA">
        <w:rPr>
          <w:rFonts w:cstheme="minorHAnsi"/>
          <w:color w:val="000000"/>
        </w:rPr>
        <w:t>paypal</w:t>
      </w:r>
      <w:proofErr w:type="spellEnd"/>
      <w:r w:rsidR="00D26AFA">
        <w:rPr>
          <w:rFonts w:cstheme="minorHAnsi"/>
          <w:color w:val="000000"/>
        </w:rPr>
        <w:t>)</w:t>
      </w:r>
      <w:r w:rsidR="001100A1">
        <w:rPr>
          <w:rFonts w:cstheme="minorHAnsi"/>
          <w:color w:val="000000"/>
        </w:rPr>
        <w:t xml:space="preserve">.  Stall </w:t>
      </w:r>
      <w:r w:rsidR="00D26AFA">
        <w:rPr>
          <w:rFonts w:cstheme="minorHAnsi"/>
          <w:color w:val="000000"/>
        </w:rPr>
        <w:t xml:space="preserve">is </w:t>
      </w:r>
      <w:r w:rsidR="001100A1">
        <w:rPr>
          <w:rFonts w:cstheme="minorHAnsi"/>
          <w:color w:val="000000"/>
        </w:rPr>
        <w:t xml:space="preserve">reserved </w:t>
      </w:r>
      <w:r w:rsidR="00D26AFA">
        <w:rPr>
          <w:rFonts w:cstheme="minorHAnsi"/>
          <w:color w:val="000000"/>
        </w:rPr>
        <w:t xml:space="preserve">once the </w:t>
      </w:r>
      <w:r w:rsidR="001100A1">
        <w:rPr>
          <w:rFonts w:cstheme="minorHAnsi"/>
          <w:color w:val="000000"/>
        </w:rPr>
        <w:t>payment has been received.</w:t>
      </w:r>
      <w:r w:rsidR="00275F73" w:rsidRPr="003428C3">
        <w:rPr>
          <w:rFonts w:cstheme="minorHAnsi"/>
          <w:color w:val="000000"/>
        </w:rPr>
        <w:t xml:space="preserve"> </w:t>
      </w: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p>
    <w:p w:rsidR="00D26AFA" w:rsidRDefault="003C1608" w:rsidP="00275F73">
      <w:pPr>
        <w:autoSpaceDE w:val="0"/>
        <w:autoSpaceDN w:val="0"/>
        <w:adjustRightInd w:val="0"/>
        <w:spacing w:after="0" w:line="240" w:lineRule="auto"/>
        <w:ind w:left="720" w:hanging="360"/>
        <w:jc w:val="both"/>
        <w:rPr>
          <w:rFonts w:cstheme="minorHAnsi"/>
          <w:color w:val="000000"/>
        </w:rPr>
      </w:pPr>
      <w:r w:rsidRPr="003428C3">
        <w:rPr>
          <w:rFonts w:cstheme="minorHAnsi"/>
          <w:color w:val="000000"/>
        </w:rPr>
        <w:t>3</w:t>
      </w:r>
      <w:r w:rsidR="00275F73" w:rsidRPr="003428C3">
        <w:rPr>
          <w:rFonts w:cstheme="minorHAnsi"/>
          <w:color w:val="000000"/>
        </w:rPr>
        <w:t xml:space="preserve">. </w:t>
      </w:r>
      <w:r w:rsidR="00D26AFA" w:rsidRPr="003428C3">
        <w:rPr>
          <w:rFonts w:cstheme="minorHAnsi"/>
          <w:color w:val="000000"/>
        </w:rPr>
        <w:t>Once the payment has been received</w:t>
      </w:r>
      <w:r w:rsidR="00D26AFA">
        <w:rPr>
          <w:rFonts w:cstheme="minorHAnsi"/>
          <w:color w:val="000000"/>
        </w:rPr>
        <w:t>,</w:t>
      </w:r>
      <w:r w:rsidR="00D26AFA" w:rsidRPr="003428C3">
        <w:rPr>
          <w:rFonts w:cstheme="minorHAnsi"/>
          <w:color w:val="000000"/>
        </w:rPr>
        <w:t xml:space="preserve"> and the vendor </w:t>
      </w:r>
      <w:proofErr w:type="gramStart"/>
      <w:r w:rsidR="00D26AFA" w:rsidRPr="003428C3">
        <w:rPr>
          <w:rFonts w:cstheme="minorHAnsi"/>
          <w:color w:val="000000"/>
        </w:rPr>
        <w:t>space have</w:t>
      </w:r>
      <w:proofErr w:type="gramEnd"/>
      <w:r w:rsidR="00D26AFA" w:rsidRPr="003428C3">
        <w:rPr>
          <w:rFonts w:cstheme="minorHAnsi"/>
          <w:color w:val="000000"/>
        </w:rPr>
        <w:t xml:space="preserve"> been reserved, there are no refunds given for any reason. </w:t>
      </w:r>
    </w:p>
    <w:p w:rsidR="00D26AFA" w:rsidRDefault="00D26AFA" w:rsidP="00275F73">
      <w:pPr>
        <w:autoSpaceDE w:val="0"/>
        <w:autoSpaceDN w:val="0"/>
        <w:adjustRightInd w:val="0"/>
        <w:spacing w:after="0" w:line="240" w:lineRule="auto"/>
        <w:ind w:left="720" w:hanging="360"/>
        <w:jc w:val="both"/>
        <w:rPr>
          <w:rFonts w:cstheme="minorHAnsi"/>
          <w:color w:val="000000"/>
        </w:rPr>
      </w:pPr>
    </w:p>
    <w:p w:rsidR="00275F73" w:rsidRPr="003428C3" w:rsidRDefault="00D26AFA" w:rsidP="00275F73">
      <w:pPr>
        <w:autoSpaceDE w:val="0"/>
        <w:autoSpaceDN w:val="0"/>
        <w:adjustRightInd w:val="0"/>
        <w:spacing w:after="0" w:line="240" w:lineRule="auto"/>
        <w:ind w:left="720" w:hanging="360"/>
        <w:jc w:val="both"/>
        <w:rPr>
          <w:rFonts w:cstheme="minorHAnsi"/>
          <w:color w:val="000000"/>
        </w:rPr>
      </w:pPr>
      <w:r>
        <w:rPr>
          <w:rFonts w:cstheme="minorHAnsi"/>
          <w:color w:val="000000"/>
        </w:rPr>
        <w:t xml:space="preserve">4. </w:t>
      </w:r>
      <w:r w:rsidR="00275F73" w:rsidRPr="003428C3">
        <w:rPr>
          <w:rFonts w:cstheme="minorHAnsi"/>
          <w:color w:val="000000"/>
        </w:rPr>
        <w:t>No sharing of table</w:t>
      </w:r>
      <w:r w:rsidR="003C1608" w:rsidRPr="003428C3">
        <w:rPr>
          <w:rFonts w:cstheme="minorHAnsi"/>
          <w:color w:val="000000"/>
        </w:rPr>
        <w:t>s or a vendor space is allowed</w:t>
      </w:r>
      <w:r w:rsidR="00275F73" w:rsidRPr="003428C3">
        <w:rPr>
          <w:rFonts w:cstheme="minorHAnsi"/>
          <w:color w:val="000000"/>
        </w:rPr>
        <w:t xml:space="preserve">. </w:t>
      </w: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p>
    <w:p w:rsidR="00275F73" w:rsidRPr="003428C3" w:rsidRDefault="00D26AFA" w:rsidP="00275F73">
      <w:pPr>
        <w:autoSpaceDE w:val="0"/>
        <w:autoSpaceDN w:val="0"/>
        <w:adjustRightInd w:val="0"/>
        <w:spacing w:after="0" w:line="240" w:lineRule="auto"/>
        <w:ind w:left="720" w:hanging="360"/>
        <w:jc w:val="both"/>
        <w:rPr>
          <w:rFonts w:cstheme="minorHAnsi"/>
          <w:color w:val="000000"/>
        </w:rPr>
      </w:pPr>
      <w:r>
        <w:rPr>
          <w:rFonts w:cstheme="minorHAnsi"/>
          <w:color w:val="000000"/>
        </w:rPr>
        <w:t>5</w:t>
      </w:r>
      <w:r w:rsidR="00275F73" w:rsidRPr="003428C3">
        <w:rPr>
          <w:rFonts w:cstheme="minorHAnsi"/>
          <w:color w:val="000000"/>
        </w:rPr>
        <w:t xml:space="preserve">. Vendors must declare all items they wish to sell at the SBIA Eid Bazaar (Please fill out Registration form below). All pages of this contract must be initialed at the bottom by the vendor. </w:t>
      </w: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p>
    <w:p w:rsidR="00275F73" w:rsidRPr="003428C3" w:rsidRDefault="00D26AFA" w:rsidP="00275F73">
      <w:pPr>
        <w:autoSpaceDE w:val="0"/>
        <w:autoSpaceDN w:val="0"/>
        <w:adjustRightInd w:val="0"/>
        <w:spacing w:after="0" w:line="240" w:lineRule="auto"/>
        <w:ind w:left="720" w:hanging="360"/>
        <w:jc w:val="both"/>
        <w:rPr>
          <w:rFonts w:cstheme="minorHAnsi"/>
          <w:color w:val="000000"/>
        </w:rPr>
      </w:pPr>
      <w:r>
        <w:rPr>
          <w:rFonts w:cstheme="minorHAnsi"/>
          <w:color w:val="000000"/>
        </w:rPr>
        <w:t>6</w:t>
      </w:r>
      <w:r w:rsidR="00275F73" w:rsidRPr="003428C3">
        <w:rPr>
          <w:rFonts w:cstheme="minorHAnsi"/>
          <w:color w:val="000000"/>
        </w:rPr>
        <w:t>. Vendors must declare if they plan to bring additional tables or stall accessories (i.e. stands, lights, easels, etc.) and will be charged accordingly.</w:t>
      </w:r>
      <w:r w:rsidR="003C1608" w:rsidRPr="003428C3">
        <w:rPr>
          <w:rFonts w:cstheme="minorHAnsi"/>
          <w:color w:val="000000"/>
        </w:rPr>
        <w:t xml:space="preserve"> See pricing information on last page.</w:t>
      </w: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p>
    <w:p w:rsidR="00275F73" w:rsidRPr="003428C3" w:rsidRDefault="00D26AFA" w:rsidP="00275F73">
      <w:pPr>
        <w:autoSpaceDE w:val="0"/>
        <w:autoSpaceDN w:val="0"/>
        <w:adjustRightInd w:val="0"/>
        <w:spacing w:after="0" w:line="240" w:lineRule="auto"/>
        <w:ind w:left="720" w:hanging="360"/>
        <w:jc w:val="both"/>
        <w:rPr>
          <w:rFonts w:cstheme="minorHAnsi"/>
          <w:color w:val="000000"/>
        </w:rPr>
      </w:pPr>
      <w:r>
        <w:rPr>
          <w:rFonts w:cstheme="minorHAnsi"/>
          <w:color w:val="000000"/>
        </w:rPr>
        <w:t>7</w:t>
      </w:r>
      <w:r w:rsidR="00275F73" w:rsidRPr="003428C3">
        <w:rPr>
          <w:rFonts w:cstheme="minorHAnsi"/>
          <w:color w:val="000000"/>
        </w:rPr>
        <w:t xml:space="preserve">. SBIA does not guarantee any specific Bazaar location or spot for any vendor. All vendor tables are assigned by the SBIA Eid Bazaar coordinator according to what is being sold and how much space is required. </w:t>
      </w: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p>
    <w:p w:rsidR="00275F73" w:rsidRPr="003428C3" w:rsidRDefault="00D26AFA" w:rsidP="00275F73">
      <w:pPr>
        <w:autoSpaceDE w:val="0"/>
        <w:autoSpaceDN w:val="0"/>
        <w:adjustRightInd w:val="0"/>
        <w:spacing w:after="0" w:line="240" w:lineRule="auto"/>
        <w:ind w:left="720" w:hanging="360"/>
        <w:jc w:val="both"/>
        <w:rPr>
          <w:rFonts w:cstheme="minorHAnsi"/>
          <w:color w:val="000000"/>
        </w:rPr>
      </w:pPr>
      <w:r>
        <w:rPr>
          <w:rFonts w:cstheme="minorHAnsi"/>
          <w:color w:val="000000"/>
        </w:rPr>
        <w:t>8</w:t>
      </w:r>
      <w:r w:rsidR="00275F73" w:rsidRPr="003428C3">
        <w:rPr>
          <w:rFonts w:cstheme="minorHAnsi"/>
          <w:color w:val="000000"/>
        </w:rPr>
        <w:t xml:space="preserve">. All Vendors are required to bring their own table covers, banners, and vendor stall necessities (tape, scissors, staples, nails, etc.). SBIA does not provide these items. </w:t>
      </w: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p>
    <w:p w:rsidR="00275F73" w:rsidRPr="003428C3" w:rsidRDefault="00D26AFA" w:rsidP="00275F73">
      <w:pPr>
        <w:autoSpaceDE w:val="0"/>
        <w:autoSpaceDN w:val="0"/>
        <w:adjustRightInd w:val="0"/>
        <w:spacing w:after="0" w:line="240" w:lineRule="auto"/>
        <w:ind w:left="720" w:hanging="360"/>
        <w:jc w:val="both"/>
        <w:rPr>
          <w:rFonts w:cstheme="minorHAnsi"/>
          <w:color w:val="000000"/>
        </w:rPr>
      </w:pPr>
      <w:r>
        <w:rPr>
          <w:rFonts w:cstheme="minorHAnsi"/>
          <w:color w:val="000000"/>
        </w:rPr>
        <w:t>9</w:t>
      </w:r>
      <w:r w:rsidR="00275F73" w:rsidRPr="003428C3">
        <w:rPr>
          <w:rFonts w:cstheme="minorHAnsi"/>
          <w:color w:val="000000"/>
        </w:rPr>
        <w:t xml:space="preserve">. Each vendor's space shall not intrude upon another vendor's space. All displays must be confined to the booth and cannot obstruct the view or access of neighboring displays. Exhibitors may not move from an assigned booth to another booth, assume additional booth space or move booth tables, chairs, or accessories from and between other booths. </w:t>
      </w: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p>
    <w:p w:rsidR="00275F73" w:rsidRPr="003428C3" w:rsidRDefault="00D26AFA" w:rsidP="00D40EDA">
      <w:pPr>
        <w:autoSpaceDE w:val="0"/>
        <w:autoSpaceDN w:val="0"/>
        <w:adjustRightInd w:val="0"/>
        <w:spacing w:after="0" w:line="240" w:lineRule="auto"/>
        <w:ind w:left="720" w:hanging="360"/>
        <w:jc w:val="both"/>
        <w:rPr>
          <w:rFonts w:cstheme="minorHAnsi"/>
          <w:color w:val="000000"/>
        </w:rPr>
      </w:pPr>
      <w:r>
        <w:rPr>
          <w:rFonts w:cstheme="minorHAnsi"/>
          <w:color w:val="000000"/>
        </w:rPr>
        <w:t>10</w:t>
      </w:r>
      <w:r w:rsidR="00275F73" w:rsidRPr="003428C3">
        <w:rPr>
          <w:rFonts w:cstheme="minorHAnsi"/>
          <w:color w:val="000000"/>
        </w:rPr>
        <w:t xml:space="preserve">. Vendors and their staff indemnify and hold SBIA, its officers, directors, </w:t>
      </w:r>
      <w:r w:rsidR="007E350E" w:rsidRPr="003428C3">
        <w:rPr>
          <w:rFonts w:cstheme="minorHAnsi"/>
          <w:color w:val="000000"/>
        </w:rPr>
        <w:t xml:space="preserve">and </w:t>
      </w:r>
      <w:r w:rsidR="00275F73" w:rsidRPr="003428C3">
        <w:rPr>
          <w:rFonts w:cstheme="minorHAnsi"/>
          <w:color w:val="000000"/>
        </w:rPr>
        <w:t xml:space="preserve">organizers harmless from and against all costs, damages, judgments, or legal expenses that may arise from this agreement, setup, exhibition, participation, or dismantling activities during, before, </w:t>
      </w:r>
      <w:r w:rsidR="007E350E" w:rsidRPr="003428C3">
        <w:rPr>
          <w:rFonts w:cstheme="minorHAnsi"/>
          <w:color w:val="000000"/>
        </w:rPr>
        <w:t>or</w:t>
      </w:r>
      <w:r w:rsidR="00275F73" w:rsidRPr="003428C3">
        <w:rPr>
          <w:rFonts w:cstheme="minorHAnsi"/>
          <w:color w:val="000000"/>
        </w:rPr>
        <w:t xml:space="preserve"> after the bazaar. Vendors also assume all risks of loss, injury, theft, or damage of any kind or nature whatsoever to any exhibit or component thereof; including but not limited to goods, merchandise, cash, records, or any other property. Further, vendors are expressly bound, at their expense, to repair any damage that they cause to the bazaar fixtures or the venue through unauthorized modifications or movement of their exhibit. </w:t>
      </w:r>
    </w:p>
    <w:p w:rsidR="009F169F" w:rsidRPr="003428C3" w:rsidRDefault="009F169F" w:rsidP="00275F73">
      <w:pPr>
        <w:autoSpaceDE w:val="0"/>
        <w:autoSpaceDN w:val="0"/>
        <w:adjustRightInd w:val="0"/>
        <w:spacing w:after="0" w:line="240" w:lineRule="auto"/>
        <w:ind w:left="720" w:hanging="360"/>
        <w:jc w:val="both"/>
        <w:rPr>
          <w:rFonts w:cstheme="minorHAnsi"/>
          <w:color w:val="000000"/>
        </w:rPr>
      </w:pP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r w:rsidRPr="003428C3">
        <w:rPr>
          <w:rFonts w:cstheme="minorHAnsi"/>
          <w:color w:val="000000"/>
        </w:rPr>
        <w:t xml:space="preserve"> </w:t>
      </w: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p>
    <w:p w:rsidR="00017446" w:rsidRPr="003428C3" w:rsidRDefault="00017446" w:rsidP="00275F73">
      <w:pPr>
        <w:autoSpaceDE w:val="0"/>
        <w:autoSpaceDN w:val="0"/>
        <w:adjustRightInd w:val="0"/>
        <w:spacing w:after="0" w:line="240" w:lineRule="auto"/>
        <w:ind w:left="720" w:hanging="360"/>
        <w:jc w:val="both"/>
        <w:rPr>
          <w:rFonts w:cstheme="minorHAnsi"/>
          <w:color w:val="000000"/>
        </w:rPr>
      </w:pPr>
    </w:p>
    <w:p w:rsidR="00017446" w:rsidRPr="003428C3" w:rsidRDefault="00017446" w:rsidP="00017446">
      <w:pPr>
        <w:autoSpaceDE w:val="0"/>
        <w:autoSpaceDN w:val="0"/>
        <w:adjustRightInd w:val="0"/>
        <w:spacing w:after="0" w:line="240" w:lineRule="auto"/>
        <w:rPr>
          <w:rFonts w:cstheme="minorHAnsi"/>
          <w:b/>
          <w:color w:val="000000"/>
          <w:u w:val="single"/>
        </w:rPr>
      </w:pPr>
      <w:r w:rsidRPr="003428C3">
        <w:rPr>
          <w:rFonts w:cstheme="minorHAnsi"/>
        </w:rPr>
        <w:t xml:space="preserve">Initials: ________________ Date: _____________ </w:t>
      </w:r>
    </w:p>
    <w:p w:rsidR="00D40EDA" w:rsidRDefault="00D40EDA" w:rsidP="00275F73">
      <w:pPr>
        <w:autoSpaceDE w:val="0"/>
        <w:autoSpaceDN w:val="0"/>
        <w:adjustRightInd w:val="0"/>
        <w:spacing w:after="0" w:line="240" w:lineRule="auto"/>
        <w:ind w:left="720" w:hanging="360"/>
        <w:jc w:val="both"/>
        <w:rPr>
          <w:rFonts w:cstheme="minorHAnsi"/>
          <w:color w:val="000000"/>
        </w:rPr>
      </w:pPr>
    </w:p>
    <w:p w:rsidR="00D40EDA" w:rsidRDefault="00D40EDA" w:rsidP="00275F73">
      <w:pPr>
        <w:autoSpaceDE w:val="0"/>
        <w:autoSpaceDN w:val="0"/>
        <w:adjustRightInd w:val="0"/>
        <w:spacing w:after="0" w:line="240" w:lineRule="auto"/>
        <w:ind w:left="720" w:hanging="360"/>
        <w:jc w:val="both"/>
        <w:rPr>
          <w:rFonts w:cstheme="minorHAnsi"/>
          <w:color w:val="000000"/>
        </w:rPr>
      </w:pPr>
    </w:p>
    <w:p w:rsidR="00D40EDA" w:rsidRDefault="00D40EDA" w:rsidP="00275F73">
      <w:pPr>
        <w:autoSpaceDE w:val="0"/>
        <w:autoSpaceDN w:val="0"/>
        <w:adjustRightInd w:val="0"/>
        <w:spacing w:after="0" w:line="240" w:lineRule="auto"/>
        <w:ind w:left="720" w:hanging="360"/>
        <w:jc w:val="both"/>
        <w:rPr>
          <w:rFonts w:cstheme="minorHAnsi"/>
          <w:color w:val="000000"/>
        </w:rPr>
      </w:pP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r w:rsidRPr="003428C3">
        <w:rPr>
          <w:rFonts w:cstheme="minorHAnsi"/>
          <w:color w:val="000000"/>
        </w:rPr>
        <w:lastRenderedPageBreak/>
        <w:t>1</w:t>
      </w:r>
      <w:r w:rsidR="00D26AFA">
        <w:rPr>
          <w:rFonts w:cstheme="minorHAnsi"/>
          <w:color w:val="000000"/>
        </w:rPr>
        <w:t>1</w:t>
      </w:r>
      <w:r w:rsidRPr="003428C3">
        <w:rPr>
          <w:rFonts w:cstheme="minorHAnsi"/>
          <w:color w:val="000000"/>
        </w:rPr>
        <w:t xml:space="preserve">. Vendors and their staff are expected to follow appropriate standards of behavior and ethics when dealing with customers and soliciting businesses. </w:t>
      </w: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r w:rsidRPr="003428C3">
        <w:rPr>
          <w:rFonts w:cstheme="minorHAnsi"/>
          <w:color w:val="000000"/>
        </w:rPr>
        <w:t>1</w:t>
      </w:r>
      <w:r w:rsidR="00D26AFA">
        <w:rPr>
          <w:rFonts w:cstheme="minorHAnsi"/>
          <w:color w:val="000000"/>
        </w:rPr>
        <w:t>2</w:t>
      </w:r>
      <w:r w:rsidRPr="003428C3">
        <w:rPr>
          <w:rFonts w:cstheme="minorHAnsi"/>
          <w:color w:val="000000"/>
        </w:rPr>
        <w:t xml:space="preserve">. The SBIA Eid Bazaar starts at 10:00 am and ends at 6:00pm. All Vendors must start closing up and cleaning their area at least 30 minutes before closing of the Bazaar and no sales will be permitted outside of these hours except with authorization from SBIA. </w:t>
      </w: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p>
    <w:p w:rsidR="00275F73" w:rsidRPr="003428C3" w:rsidRDefault="00275F73" w:rsidP="00275F73">
      <w:pPr>
        <w:autoSpaceDE w:val="0"/>
        <w:autoSpaceDN w:val="0"/>
        <w:adjustRightInd w:val="0"/>
        <w:spacing w:after="0" w:line="240" w:lineRule="auto"/>
        <w:ind w:left="720" w:hanging="360"/>
        <w:jc w:val="both"/>
        <w:rPr>
          <w:rFonts w:cstheme="minorHAnsi"/>
          <w:color w:val="000000"/>
        </w:rPr>
      </w:pPr>
      <w:r w:rsidRPr="003428C3">
        <w:rPr>
          <w:rFonts w:cstheme="minorHAnsi"/>
          <w:color w:val="000000"/>
        </w:rPr>
        <w:t>1</w:t>
      </w:r>
      <w:r w:rsidR="00D26AFA">
        <w:rPr>
          <w:rFonts w:cstheme="minorHAnsi"/>
          <w:color w:val="000000"/>
        </w:rPr>
        <w:t>3</w:t>
      </w:r>
      <w:r w:rsidRPr="003428C3">
        <w:rPr>
          <w:rFonts w:cstheme="minorHAnsi"/>
          <w:color w:val="000000"/>
        </w:rPr>
        <w:t xml:space="preserve">. SBIA has the right to shut down any vendor table(s) which is/are in violation of any of the rules and regulations of the SBIA Eid Bazaar at its sole discretion. All violators will be ejected without refund. </w:t>
      </w:r>
    </w:p>
    <w:p w:rsidR="00275F73" w:rsidRPr="003428C3" w:rsidRDefault="00275F73" w:rsidP="00275F73">
      <w:pPr>
        <w:autoSpaceDE w:val="0"/>
        <w:autoSpaceDN w:val="0"/>
        <w:adjustRightInd w:val="0"/>
        <w:spacing w:after="0" w:line="240" w:lineRule="auto"/>
        <w:rPr>
          <w:rFonts w:cstheme="minorHAnsi"/>
          <w:color w:val="000000"/>
        </w:rPr>
      </w:pPr>
    </w:p>
    <w:p w:rsidR="00C92656" w:rsidRPr="003428C3" w:rsidRDefault="00C92656" w:rsidP="00275F73">
      <w:pPr>
        <w:autoSpaceDE w:val="0"/>
        <w:autoSpaceDN w:val="0"/>
        <w:adjustRightInd w:val="0"/>
        <w:spacing w:after="0" w:line="240" w:lineRule="auto"/>
        <w:jc w:val="both"/>
        <w:rPr>
          <w:rFonts w:cstheme="minorHAnsi"/>
          <w:color w:val="000000"/>
        </w:rPr>
      </w:pPr>
    </w:p>
    <w:p w:rsidR="00C92656" w:rsidRPr="003428C3" w:rsidRDefault="00C92656" w:rsidP="00C92656">
      <w:pPr>
        <w:autoSpaceDE w:val="0"/>
        <w:autoSpaceDN w:val="0"/>
        <w:adjustRightInd w:val="0"/>
        <w:spacing w:after="0" w:line="240" w:lineRule="auto"/>
        <w:jc w:val="both"/>
        <w:rPr>
          <w:rFonts w:cstheme="minorHAnsi"/>
        </w:rPr>
      </w:pPr>
      <w:r w:rsidRPr="003428C3">
        <w:rPr>
          <w:rFonts w:cstheme="minorHAnsi"/>
        </w:rPr>
        <w:t xml:space="preserve">Set-Up: </w:t>
      </w:r>
    </w:p>
    <w:p w:rsidR="00C92656" w:rsidRPr="003428C3" w:rsidRDefault="00C92656" w:rsidP="00C92656">
      <w:pPr>
        <w:autoSpaceDE w:val="0"/>
        <w:autoSpaceDN w:val="0"/>
        <w:adjustRightInd w:val="0"/>
        <w:spacing w:after="0" w:line="240" w:lineRule="auto"/>
        <w:rPr>
          <w:rFonts w:cstheme="minorHAnsi"/>
        </w:rPr>
      </w:pPr>
    </w:p>
    <w:p w:rsidR="00C92656" w:rsidRPr="003428C3" w:rsidRDefault="00C92656" w:rsidP="00C92656">
      <w:pPr>
        <w:autoSpaceDE w:val="0"/>
        <w:autoSpaceDN w:val="0"/>
        <w:adjustRightInd w:val="0"/>
        <w:spacing w:after="0" w:line="240" w:lineRule="auto"/>
        <w:ind w:left="720" w:hanging="360"/>
        <w:jc w:val="both"/>
        <w:rPr>
          <w:rFonts w:cstheme="minorHAnsi"/>
        </w:rPr>
      </w:pPr>
      <w:r w:rsidRPr="003428C3">
        <w:rPr>
          <w:rFonts w:cstheme="minorHAnsi"/>
        </w:rPr>
        <w:t>1. All vendo</w:t>
      </w:r>
      <w:r w:rsidR="00D40EDA">
        <w:rPr>
          <w:rFonts w:cstheme="minorHAnsi"/>
        </w:rPr>
        <w:t>rs can set-up their booth from 8</w:t>
      </w:r>
      <w:r w:rsidRPr="003428C3">
        <w:rPr>
          <w:rFonts w:cstheme="minorHAnsi"/>
        </w:rPr>
        <w:t>:00 am to 10:00 am</w:t>
      </w:r>
      <w:r w:rsidR="007E350E" w:rsidRPr="003428C3">
        <w:rPr>
          <w:rFonts w:cstheme="minorHAnsi"/>
        </w:rPr>
        <w:t xml:space="preserve"> on</w:t>
      </w:r>
      <w:r w:rsidRPr="003428C3">
        <w:rPr>
          <w:rFonts w:cstheme="minorHAnsi"/>
        </w:rPr>
        <w:t xml:space="preserve"> the day of the event. </w:t>
      </w:r>
    </w:p>
    <w:p w:rsidR="00C92656" w:rsidRPr="003428C3" w:rsidRDefault="00C92656" w:rsidP="00C92656">
      <w:pPr>
        <w:autoSpaceDE w:val="0"/>
        <w:autoSpaceDN w:val="0"/>
        <w:adjustRightInd w:val="0"/>
        <w:spacing w:after="0" w:line="240" w:lineRule="auto"/>
        <w:rPr>
          <w:rFonts w:cstheme="minorHAnsi"/>
        </w:rPr>
      </w:pPr>
    </w:p>
    <w:p w:rsidR="00C92656" w:rsidRPr="003428C3" w:rsidRDefault="00C92656" w:rsidP="00C92656">
      <w:pPr>
        <w:autoSpaceDE w:val="0"/>
        <w:autoSpaceDN w:val="0"/>
        <w:adjustRightInd w:val="0"/>
        <w:spacing w:after="0" w:line="240" w:lineRule="auto"/>
        <w:jc w:val="both"/>
        <w:rPr>
          <w:rFonts w:cstheme="minorHAnsi"/>
        </w:rPr>
      </w:pPr>
    </w:p>
    <w:p w:rsidR="00C92656" w:rsidRPr="003428C3" w:rsidRDefault="00C92656" w:rsidP="00C92656">
      <w:pPr>
        <w:autoSpaceDE w:val="0"/>
        <w:autoSpaceDN w:val="0"/>
        <w:adjustRightInd w:val="0"/>
        <w:spacing w:after="0" w:line="240" w:lineRule="auto"/>
        <w:jc w:val="both"/>
        <w:rPr>
          <w:rFonts w:cstheme="minorHAnsi"/>
        </w:rPr>
      </w:pPr>
      <w:r w:rsidRPr="003428C3">
        <w:rPr>
          <w:rFonts w:cstheme="minorHAnsi"/>
        </w:rPr>
        <w:t xml:space="preserve">Vendor Parking: </w:t>
      </w:r>
    </w:p>
    <w:p w:rsidR="00C92656" w:rsidRPr="003428C3" w:rsidRDefault="00C92656" w:rsidP="00C92656">
      <w:pPr>
        <w:autoSpaceDE w:val="0"/>
        <w:autoSpaceDN w:val="0"/>
        <w:adjustRightInd w:val="0"/>
        <w:spacing w:after="0" w:line="240" w:lineRule="auto"/>
        <w:rPr>
          <w:rFonts w:cstheme="minorHAnsi"/>
        </w:rPr>
      </w:pPr>
    </w:p>
    <w:p w:rsidR="00C92656" w:rsidRPr="003428C3" w:rsidRDefault="00C92656" w:rsidP="00C92656">
      <w:pPr>
        <w:autoSpaceDE w:val="0"/>
        <w:autoSpaceDN w:val="0"/>
        <w:adjustRightInd w:val="0"/>
        <w:spacing w:after="0" w:line="240" w:lineRule="auto"/>
        <w:ind w:left="720" w:hanging="360"/>
        <w:jc w:val="both"/>
        <w:rPr>
          <w:rFonts w:cstheme="minorHAnsi"/>
        </w:rPr>
      </w:pPr>
      <w:r w:rsidRPr="003428C3">
        <w:rPr>
          <w:rFonts w:cstheme="minorHAnsi"/>
        </w:rPr>
        <w:t>1. Free Parking</w:t>
      </w:r>
      <w:r w:rsidR="007E350E" w:rsidRPr="003428C3">
        <w:rPr>
          <w:rFonts w:cstheme="minorHAnsi"/>
        </w:rPr>
        <w:t xml:space="preserve"> at the designated parking areas/ lots</w:t>
      </w:r>
      <w:r w:rsidRPr="003428C3">
        <w:rPr>
          <w:rFonts w:cstheme="minorHAnsi"/>
        </w:rPr>
        <w:t xml:space="preserve">. </w:t>
      </w:r>
    </w:p>
    <w:p w:rsidR="00C92656" w:rsidRPr="003428C3" w:rsidRDefault="00C92656" w:rsidP="00C92656">
      <w:pPr>
        <w:autoSpaceDE w:val="0"/>
        <w:autoSpaceDN w:val="0"/>
        <w:adjustRightInd w:val="0"/>
        <w:spacing w:after="0" w:line="240" w:lineRule="auto"/>
        <w:ind w:left="720" w:hanging="360"/>
        <w:jc w:val="both"/>
        <w:rPr>
          <w:rFonts w:cstheme="minorHAnsi"/>
        </w:rPr>
      </w:pPr>
    </w:p>
    <w:p w:rsidR="00C92656" w:rsidRPr="003428C3" w:rsidRDefault="00C92656" w:rsidP="00C92656">
      <w:pPr>
        <w:autoSpaceDE w:val="0"/>
        <w:autoSpaceDN w:val="0"/>
        <w:adjustRightInd w:val="0"/>
        <w:spacing w:after="0" w:line="240" w:lineRule="auto"/>
        <w:ind w:left="720" w:hanging="360"/>
        <w:jc w:val="both"/>
        <w:rPr>
          <w:rFonts w:cstheme="minorHAnsi"/>
        </w:rPr>
      </w:pPr>
      <w:r w:rsidRPr="003428C3">
        <w:rPr>
          <w:rFonts w:cstheme="minorHAnsi"/>
        </w:rPr>
        <w:t xml:space="preserve">2. Vendors are not allowed to double-park or park their vehicles hazardously by blocking entrances/exits to the hall(s) and should move their vehicles to the designated parking areas after loading/unloading has been completed. Violators will be cited and will have their vehicles towed with first offense. </w:t>
      </w:r>
    </w:p>
    <w:p w:rsidR="00C92656" w:rsidRPr="003428C3" w:rsidRDefault="00C92656" w:rsidP="00C92656">
      <w:pPr>
        <w:autoSpaceDE w:val="0"/>
        <w:autoSpaceDN w:val="0"/>
        <w:adjustRightInd w:val="0"/>
        <w:spacing w:after="0" w:line="240" w:lineRule="auto"/>
        <w:ind w:left="720" w:hanging="360"/>
        <w:jc w:val="both"/>
        <w:rPr>
          <w:rFonts w:cstheme="minorHAnsi"/>
        </w:rPr>
      </w:pPr>
    </w:p>
    <w:p w:rsidR="00C92656" w:rsidRPr="003428C3" w:rsidRDefault="00C92656" w:rsidP="00C92656">
      <w:pPr>
        <w:autoSpaceDE w:val="0"/>
        <w:autoSpaceDN w:val="0"/>
        <w:adjustRightInd w:val="0"/>
        <w:spacing w:after="0" w:line="240" w:lineRule="auto"/>
        <w:rPr>
          <w:rFonts w:cstheme="minorHAnsi"/>
        </w:rPr>
      </w:pPr>
    </w:p>
    <w:p w:rsidR="00C92656" w:rsidRPr="003428C3" w:rsidRDefault="00C92656" w:rsidP="00C92656">
      <w:pPr>
        <w:autoSpaceDE w:val="0"/>
        <w:autoSpaceDN w:val="0"/>
        <w:adjustRightInd w:val="0"/>
        <w:spacing w:after="0" w:line="240" w:lineRule="auto"/>
        <w:jc w:val="both"/>
        <w:rPr>
          <w:rFonts w:cstheme="minorHAnsi"/>
        </w:rPr>
      </w:pPr>
      <w:r w:rsidRPr="003428C3">
        <w:rPr>
          <w:rFonts w:cstheme="minorHAnsi"/>
        </w:rPr>
        <w:t xml:space="preserve">Feedback: </w:t>
      </w:r>
    </w:p>
    <w:p w:rsidR="00C92656" w:rsidRPr="003428C3" w:rsidRDefault="00C92656" w:rsidP="00C92656">
      <w:pPr>
        <w:autoSpaceDE w:val="0"/>
        <w:autoSpaceDN w:val="0"/>
        <w:adjustRightInd w:val="0"/>
        <w:spacing w:after="0" w:line="240" w:lineRule="auto"/>
        <w:rPr>
          <w:rFonts w:cstheme="minorHAnsi"/>
        </w:rPr>
      </w:pPr>
    </w:p>
    <w:p w:rsidR="00C92656" w:rsidRPr="003428C3" w:rsidRDefault="00C92656" w:rsidP="00C92656">
      <w:pPr>
        <w:autoSpaceDE w:val="0"/>
        <w:autoSpaceDN w:val="0"/>
        <w:adjustRightInd w:val="0"/>
        <w:spacing w:after="0" w:line="240" w:lineRule="auto"/>
        <w:ind w:left="720" w:hanging="360"/>
        <w:jc w:val="both"/>
        <w:rPr>
          <w:rFonts w:cstheme="minorHAnsi"/>
        </w:rPr>
      </w:pPr>
      <w:r w:rsidRPr="003428C3">
        <w:rPr>
          <w:rFonts w:cstheme="minorHAnsi"/>
        </w:rPr>
        <w:t xml:space="preserve">1. If a vendor would like to make a formal complaint, make a suggestion or give any other type of feedback about the SBIA Eid Bazaar or program, please submit it in writing and address it to the SBIA Board of Directors either through mail, email or fax. You will receive a reply within 2 weeks after the date of </w:t>
      </w:r>
      <w:r w:rsidR="00961A6D">
        <w:rPr>
          <w:rFonts w:cstheme="minorHAnsi"/>
        </w:rPr>
        <w:t>receipt of</w:t>
      </w:r>
      <w:r w:rsidRPr="003428C3">
        <w:rPr>
          <w:rFonts w:cstheme="minorHAnsi"/>
        </w:rPr>
        <w:t xml:space="preserve"> your feedback. </w:t>
      </w:r>
    </w:p>
    <w:p w:rsidR="00C92656" w:rsidRDefault="00C92656" w:rsidP="00C92656">
      <w:pPr>
        <w:autoSpaceDE w:val="0"/>
        <w:autoSpaceDN w:val="0"/>
        <w:adjustRightInd w:val="0"/>
        <w:spacing w:after="0" w:line="240" w:lineRule="auto"/>
        <w:ind w:left="720" w:hanging="360"/>
        <w:jc w:val="both"/>
        <w:rPr>
          <w:rFonts w:cstheme="minorHAnsi"/>
        </w:rPr>
      </w:pPr>
    </w:p>
    <w:p w:rsidR="007748E8" w:rsidRPr="003428C3" w:rsidRDefault="007748E8" w:rsidP="00C92656">
      <w:pPr>
        <w:autoSpaceDE w:val="0"/>
        <w:autoSpaceDN w:val="0"/>
        <w:adjustRightInd w:val="0"/>
        <w:spacing w:after="0" w:line="240" w:lineRule="auto"/>
        <w:ind w:left="720" w:hanging="360"/>
        <w:jc w:val="both"/>
        <w:rPr>
          <w:rFonts w:cstheme="minorHAnsi"/>
        </w:rPr>
      </w:pPr>
    </w:p>
    <w:p w:rsidR="009F169F" w:rsidRPr="003428C3" w:rsidRDefault="00C50274" w:rsidP="009F169F">
      <w:pPr>
        <w:autoSpaceDE w:val="0"/>
        <w:autoSpaceDN w:val="0"/>
        <w:adjustRightInd w:val="0"/>
        <w:spacing w:after="0" w:line="240" w:lineRule="auto"/>
        <w:rPr>
          <w:rFonts w:cstheme="minorHAnsi"/>
          <w:color w:val="000000"/>
        </w:rPr>
      </w:pPr>
      <w:r w:rsidRPr="003428C3">
        <w:rPr>
          <w:rFonts w:cstheme="minorHAnsi"/>
          <w:color w:val="000000"/>
        </w:rPr>
        <w:t>Questions</w:t>
      </w:r>
      <w:r w:rsidR="00C41BE9">
        <w:rPr>
          <w:rFonts w:cstheme="minorHAnsi"/>
          <w:color w:val="000000"/>
        </w:rPr>
        <w:t>/ Comments/ Feedback</w:t>
      </w:r>
      <w:r w:rsidRPr="003428C3">
        <w:rPr>
          <w:rFonts w:cstheme="minorHAnsi"/>
          <w:color w:val="000000"/>
        </w:rPr>
        <w:t xml:space="preserve">:  </w:t>
      </w:r>
      <w:r w:rsidR="00C41BE9">
        <w:rPr>
          <w:rFonts w:cstheme="minorHAnsi"/>
          <w:color w:val="000000"/>
        </w:rPr>
        <w:br/>
      </w:r>
      <w:r w:rsidR="00C41BE9">
        <w:rPr>
          <w:rFonts w:cstheme="minorHAnsi"/>
          <w:color w:val="000000"/>
        </w:rPr>
        <w:tab/>
      </w:r>
      <w:r w:rsidRPr="003428C3">
        <w:rPr>
          <w:rFonts w:cstheme="minorHAnsi"/>
          <w:color w:val="000000"/>
        </w:rPr>
        <w:t>Please e</w:t>
      </w:r>
      <w:r w:rsidR="009F169F" w:rsidRPr="003428C3">
        <w:rPr>
          <w:rFonts w:cstheme="minorHAnsi"/>
          <w:color w:val="000000"/>
        </w:rPr>
        <w:t xml:space="preserve">mail </w:t>
      </w:r>
      <w:hyperlink r:id="rId6" w:history="1">
        <w:r w:rsidR="009F169F" w:rsidRPr="003428C3">
          <w:rPr>
            <w:rStyle w:val="Hyperlink"/>
            <w:rFonts w:cstheme="minorHAnsi"/>
          </w:rPr>
          <w:t>SirAfzal@gmail.com</w:t>
        </w:r>
      </w:hyperlink>
      <w:r w:rsidR="003D4298" w:rsidRPr="003428C3">
        <w:rPr>
          <w:rFonts w:cstheme="minorHAnsi"/>
          <w:color w:val="000000"/>
        </w:rPr>
        <w:t xml:space="preserve"> or </w:t>
      </w:r>
      <w:r w:rsidR="003428C3">
        <w:rPr>
          <w:rFonts w:cstheme="minorHAnsi"/>
          <w:color w:val="000000"/>
        </w:rPr>
        <w:t>Raheel Me</w:t>
      </w:r>
      <w:r w:rsidR="00E45756" w:rsidRPr="003428C3">
        <w:rPr>
          <w:rFonts w:cstheme="minorHAnsi"/>
          <w:color w:val="000000"/>
        </w:rPr>
        <w:t>rchant at Raheelm@sbia.info</w:t>
      </w:r>
    </w:p>
    <w:p w:rsidR="009F169F" w:rsidRDefault="009F169F">
      <w:pPr>
        <w:rPr>
          <w:rFonts w:cstheme="minorHAnsi"/>
        </w:rPr>
      </w:pPr>
    </w:p>
    <w:p w:rsidR="007748E8" w:rsidRDefault="00C50274">
      <w:pPr>
        <w:rPr>
          <w:rFonts w:cstheme="minorHAnsi"/>
        </w:rPr>
      </w:pPr>
      <w:r w:rsidRPr="003428C3">
        <w:rPr>
          <w:rFonts w:cstheme="minorHAnsi"/>
          <w:i/>
        </w:rPr>
        <w:t xml:space="preserve">I understand and will abide by the above </w:t>
      </w:r>
      <w:r w:rsidR="00CA0F98" w:rsidRPr="003428C3">
        <w:rPr>
          <w:rFonts w:cstheme="minorHAnsi"/>
          <w:i/>
        </w:rPr>
        <w:t>rules and regulations</w:t>
      </w:r>
      <w:r w:rsidRPr="003428C3">
        <w:rPr>
          <w:rFonts w:cstheme="minorHAnsi"/>
          <w:i/>
        </w:rPr>
        <w:t>.</w:t>
      </w:r>
      <w:r w:rsidR="00C41BE9">
        <w:rPr>
          <w:rFonts w:cstheme="minorHAnsi"/>
          <w:i/>
        </w:rPr>
        <w:br/>
      </w:r>
    </w:p>
    <w:p w:rsidR="009F169F" w:rsidRPr="003428C3" w:rsidRDefault="009F169F">
      <w:pPr>
        <w:rPr>
          <w:rFonts w:cstheme="minorHAnsi"/>
        </w:rPr>
      </w:pPr>
      <w:r w:rsidRPr="003428C3">
        <w:rPr>
          <w:rFonts w:cstheme="minorHAnsi"/>
        </w:rPr>
        <w:t>Name: _____________________</w:t>
      </w:r>
      <w:r w:rsidR="00A57E2D" w:rsidRPr="003428C3">
        <w:rPr>
          <w:rFonts w:cstheme="minorHAnsi"/>
        </w:rPr>
        <w:t>______</w:t>
      </w:r>
      <w:r w:rsidRPr="003428C3">
        <w:rPr>
          <w:rFonts w:cstheme="minorHAnsi"/>
        </w:rPr>
        <w:t xml:space="preserve">__ </w:t>
      </w:r>
      <w:r w:rsidR="00A57E2D" w:rsidRPr="003428C3">
        <w:rPr>
          <w:rFonts w:cstheme="minorHAnsi"/>
        </w:rPr>
        <w:br/>
      </w:r>
    </w:p>
    <w:p w:rsidR="007748E8" w:rsidRDefault="009F169F">
      <w:pPr>
        <w:rPr>
          <w:rFonts w:cstheme="minorHAnsi"/>
        </w:rPr>
      </w:pPr>
      <w:r w:rsidRPr="003428C3">
        <w:rPr>
          <w:rFonts w:cstheme="minorHAnsi"/>
        </w:rPr>
        <w:t>Sign: ________________________</w:t>
      </w:r>
      <w:r w:rsidR="00A57E2D" w:rsidRPr="003428C3">
        <w:rPr>
          <w:rFonts w:cstheme="minorHAnsi"/>
        </w:rPr>
        <w:t>_____</w:t>
      </w:r>
      <w:r w:rsidRPr="003428C3">
        <w:rPr>
          <w:rFonts w:cstheme="minorHAnsi"/>
        </w:rPr>
        <w:t>_ Date: _____________</w:t>
      </w:r>
    </w:p>
    <w:p w:rsidR="009F169F" w:rsidRPr="003428C3" w:rsidRDefault="009F169F">
      <w:pPr>
        <w:rPr>
          <w:rFonts w:cstheme="minorHAnsi"/>
        </w:rPr>
      </w:pPr>
      <w:r w:rsidRPr="003428C3">
        <w:rPr>
          <w:rFonts w:cstheme="minorHAnsi"/>
        </w:rPr>
        <w:t>Amount Paid: _____________</w:t>
      </w:r>
      <w:r w:rsidR="007748E8">
        <w:rPr>
          <w:rFonts w:cstheme="minorHAnsi"/>
        </w:rPr>
        <w:t>_______</w:t>
      </w:r>
      <w:r w:rsidRPr="003428C3">
        <w:rPr>
          <w:rFonts w:cstheme="minorHAnsi"/>
        </w:rPr>
        <w:t>___ Reference #:__________</w:t>
      </w:r>
    </w:p>
    <w:sectPr w:rsidR="009F169F" w:rsidRPr="003428C3" w:rsidSect="00420B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FFBA K+ A Jenson">
    <w:altName w:val="Jens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08C6"/>
    <w:multiLevelType w:val="hybridMultilevel"/>
    <w:tmpl w:val="6924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A24B6"/>
    <w:multiLevelType w:val="hybridMultilevel"/>
    <w:tmpl w:val="1D4E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5F73"/>
    <w:rsid w:val="00017446"/>
    <w:rsid w:val="001100A1"/>
    <w:rsid w:val="001326D5"/>
    <w:rsid w:val="00275F73"/>
    <w:rsid w:val="002D6370"/>
    <w:rsid w:val="00336DAA"/>
    <w:rsid w:val="003428C3"/>
    <w:rsid w:val="003C1608"/>
    <w:rsid w:val="003D4298"/>
    <w:rsid w:val="00420B16"/>
    <w:rsid w:val="004271E1"/>
    <w:rsid w:val="00564612"/>
    <w:rsid w:val="005D63CB"/>
    <w:rsid w:val="005E15E0"/>
    <w:rsid w:val="0065125B"/>
    <w:rsid w:val="00737000"/>
    <w:rsid w:val="0073728C"/>
    <w:rsid w:val="00770523"/>
    <w:rsid w:val="007748E8"/>
    <w:rsid w:val="007E350E"/>
    <w:rsid w:val="00961A6D"/>
    <w:rsid w:val="009F169F"/>
    <w:rsid w:val="00A27DD8"/>
    <w:rsid w:val="00A57E2D"/>
    <w:rsid w:val="00AC4F15"/>
    <w:rsid w:val="00AF1BCA"/>
    <w:rsid w:val="00B74183"/>
    <w:rsid w:val="00B8278D"/>
    <w:rsid w:val="00C41BE9"/>
    <w:rsid w:val="00C50274"/>
    <w:rsid w:val="00C92656"/>
    <w:rsid w:val="00CA0F98"/>
    <w:rsid w:val="00CA4E99"/>
    <w:rsid w:val="00D26AFA"/>
    <w:rsid w:val="00D40EDA"/>
    <w:rsid w:val="00D4289B"/>
    <w:rsid w:val="00D518C2"/>
    <w:rsid w:val="00E45756"/>
    <w:rsid w:val="00E6645D"/>
    <w:rsid w:val="00EE014A"/>
    <w:rsid w:val="00F50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F73"/>
    <w:pPr>
      <w:autoSpaceDE w:val="0"/>
      <w:autoSpaceDN w:val="0"/>
      <w:adjustRightInd w:val="0"/>
      <w:spacing w:after="0" w:line="240" w:lineRule="auto"/>
    </w:pPr>
    <w:rPr>
      <w:rFonts w:ascii="LFFBA K+ A Jenson" w:hAnsi="LFFBA K+ A Jenson" w:cs="LFFBA K+ A Jenson"/>
      <w:color w:val="000000"/>
      <w:sz w:val="24"/>
      <w:szCs w:val="24"/>
    </w:rPr>
  </w:style>
  <w:style w:type="character" w:styleId="Hyperlink">
    <w:name w:val="Hyperlink"/>
    <w:uiPriority w:val="99"/>
    <w:rsid w:val="00275F73"/>
    <w:rPr>
      <w:rFonts w:cs="LFFBA K+ A Jenson"/>
      <w:color w:val="000000"/>
    </w:rPr>
  </w:style>
  <w:style w:type="paragraph" w:styleId="ListParagraph">
    <w:name w:val="List Paragraph"/>
    <w:basedOn w:val="Normal"/>
    <w:uiPriority w:val="34"/>
    <w:qFormat/>
    <w:rsid w:val="00275F73"/>
    <w:pPr>
      <w:ind w:left="720"/>
      <w:contextualSpacing/>
    </w:pPr>
  </w:style>
  <w:style w:type="paragraph" w:styleId="BalloonText">
    <w:name w:val="Balloon Text"/>
    <w:basedOn w:val="Normal"/>
    <w:link w:val="BalloonTextChar"/>
    <w:uiPriority w:val="99"/>
    <w:semiHidden/>
    <w:unhideWhenUsed/>
    <w:rsid w:val="003C1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F73"/>
    <w:pPr>
      <w:autoSpaceDE w:val="0"/>
      <w:autoSpaceDN w:val="0"/>
      <w:adjustRightInd w:val="0"/>
      <w:spacing w:after="0" w:line="240" w:lineRule="auto"/>
    </w:pPr>
    <w:rPr>
      <w:rFonts w:ascii="LFFBA K+ A Jenson" w:hAnsi="LFFBA K+ A Jenson" w:cs="LFFBA K+ A Jenson"/>
      <w:color w:val="000000"/>
      <w:sz w:val="24"/>
      <w:szCs w:val="24"/>
    </w:rPr>
  </w:style>
  <w:style w:type="character" w:styleId="Hyperlink">
    <w:name w:val="Hyperlink"/>
    <w:uiPriority w:val="99"/>
    <w:rsid w:val="00275F73"/>
    <w:rPr>
      <w:rFonts w:cs="LFFBA K+ A Jenson"/>
      <w:color w:val="000000"/>
    </w:rPr>
  </w:style>
  <w:style w:type="paragraph" w:styleId="ListParagraph">
    <w:name w:val="List Paragraph"/>
    <w:basedOn w:val="Normal"/>
    <w:uiPriority w:val="34"/>
    <w:qFormat/>
    <w:rsid w:val="00275F73"/>
    <w:pPr>
      <w:ind w:left="720"/>
      <w:contextualSpacing/>
    </w:pPr>
  </w:style>
  <w:style w:type="paragraph" w:styleId="BalloonText">
    <w:name w:val="Balloon Text"/>
    <w:basedOn w:val="Normal"/>
    <w:link w:val="BalloonTextChar"/>
    <w:uiPriority w:val="99"/>
    <w:semiHidden/>
    <w:unhideWhenUsed/>
    <w:rsid w:val="003C1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972431">
      <w:bodyDiv w:val="1"/>
      <w:marLeft w:val="0"/>
      <w:marRight w:val="0"/>
      <w:marTop w:val="0"/>
      <w:marBottom w:val="0"/>
      <w:divBdr>
        <w:top w:val="none" w:sz="0" w:space="0" w:color="auto"/>
        <w:left w:val="none" w:sz="0" w:space="0" w:color="auto"/>
        <w:bottom w:val="none" w:sz="0" w:space="0" w:color="auto"/>
        <w:right w:val="none" w:sz="0" w:space="0" w:color="auto"/>
      </w:divBdr>
    </w:div>
    <w:div w:id="8079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rAfzal@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Afzal, Mohammad</dc:creator>
  <cp:lastModifiedBy>Afdal</cp:lastModifiedBy>
  <cp:revision>30</cp:revision>
  <cp:lastPrinted>2017-06-10T01:18:00Z</cp:lastPrinted>
  <dcterms:created xsi:type="dcterms:W3CDTF">2017-06-09T23:44:00Z</dcterms:created>
  <dcterms:modified xsi:type="dcterms:W3CDTF">2017-06-10T18:23:00Z</dcterms:modified>
</cp:coreProperties>
</file>